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7528" w14:textId="0FFC7237" w:rsidR="00F87EBE" w:rsidRPr="006721AB" w:rsidRDefault="00F87EBE">
      <w:pPr>
        <w:rPr>
          <w:rFonts w:asciiTheme="minorEastAsia" w:hAnsiTheme="minorEastAsia"/>
          <w:szCs w:val="21"/>
        </w:rPr>
      </w:pPr>
      <w:r w:rsidRPr="006721AB">
        <w:rPr>
          <w:rFonts w:asciiTheme="minorEastAsia" w:hAnsiTheme="minorEastAsia" w:hint="eastAsia"/>
          <w:szCs w:val="21"/>
        </w:rPr>
        <w:t>様式第</w:t>
      </w:r>
      <w:r w:rsidR="00BF1ACA" w:rsidRPr="006721AB">
        <w:rPr>
          <w:rFonts w:asciiTheme="minorEastAsia" w:hAnsiTheme="minorEastAsia" w:hint="eastAsia"/>
          <w:szCs w:val="21"/>
        </w:rPr>
        <w:t>２－２</w:t>
      </w:r>
      <w:r w:rsidRPr="006721AB">
        <w:rPr>
          <w:rFonts w:asciiTheme="minorEastAsia" w:hAnsiTheme="minorEastAsia" w:hint="eastAsia"/>
          <w:szCs w:val="21"/>
        </w:rPr>
        <w:t>号</w:t>
      </w:r>
    </w:p>
    <w:p w14:paraId="2E8AF99E" w14:textId="3FA4441E" w:rsidR="00F87EBE" w:rsidRPr="006721AB" w:rsidRDefault="00F87EBE">
      <w:pPr>
        <w:rPr>
          <w:rFonts w:asciiTheme="minorEastAsia" w:hAnsiTheme="minorEastAsia"/>
          <w:szCs w:val="21"/>
        </w:rPr>
      </w:pPr>
    </w:p>
    <w:p w14:paraId="4CF05D82" w14:textId="6D6B83CC" w:rsidR="00F87EBE" w:rsidRPr="006721AB" w:rsidRDefault="00F87EBE" w:rsidP="00F87EBE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721AB">
        <w:rPr>
          <w:rFonts w:asciiTheme="minorEastAsia" w:hAnsiTheme="minorEastAsia" w:hint="eastAsia"/>
          <w:sz w:val="28"/>
          <w:szCs w:val="28"/>
        </w:rPr>
        <w:t>経　費　積　算　内　訳</w:t>
      </w:r>
      <w:r w:rsidR="00BF1ACA" w:rsidRPr="006721AB">
        <w:rPr>
          <w:rFonts w:asciiTheme="minorEastAsia" w:hAnsiTheme="minorEastAsia" w:hint="eastAsia"/>
          <w:sz w:val="28"/>
          <w:szCs w:val="28"/>
        </w:rPr>
        <w:t xml:space="preserve">　書</w:t>
      </w:r>
    </w:p>
    <w:tbl>
      <w:tblPr>
        <w:tblpPr w:leftFromText="142" w:rightFromText="142" w:vertAnchor="text" w:horzAnchor="margin" w:tblpY="614"/>
        <w:tblW w:w="102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660"/>
        <w:gridCol w:w="2126"/>
        <w:gridCol w:w="3827"/>
        <w:gridCol w:w="2173"/>
      </w:tblGrid>
      <w:tr w:rsidR="006721AB" w:rsidRPr="006721AB" w14:paraId="4C08A575" w14:textId="77777777" w:rsidTr="00BF1ACA">
        <w:trPr>
          <w:trHeight w:val="39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74663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542A05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55DCC494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(消費税抜き)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AFCC0E" w14:textId="552E80BF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E358A" w14:textId="4F2F8FE3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6721AB" w:rsidRPr="006721AB" w14:paraId="7D6D762A" w14:textId="77777777" w:rsidTr="00BF1ACA">
        <w:trPr>
          <w:cantSplit/>
          <w:trHeight w:val="90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2C0476F" w14:textId="77777777" w:rsidR="00D34618" w:rsidRPr="006721AB" w:rsidRDefault="00D34618" w:rsidP="00BF1ACA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pacing w:val="226"/>
                <w:kern w:val="0"/>
                <w:szCs w:val="21"/>
                <w:fitText w:val="2200" w:id="-1248577277"/>
              </w:rPr>
              <w:t>対象経</w:t>
            </w:r>
            <w:r w:rsidRPr="006721AB">
              <w:rPr>
                <w:rFonts w:asciiTheme="minorEastAsia" w:hAnsiTheme="minorEastAsia" w:hint="eastAsia"/>
                <w:spacing w:val="2"/>
                <w:kern w:val="0"/>
                <w:szCs w:val="21"/>
                <w:fitText w:val="2200" w:id="-1248577277"/>
              </w:rPr>
              <w:t>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811D35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pacing w:val="34"/>
                <w:kern w:val="0"/>
                <w:szCs w:val="21"/>
                <w:fitText w:val="1320" w:id="-1248577276"/>
              </w:rPr>
              <w:t>国内輸送</w:t>
            </w:r>
            <w:r w:rsidRPr="006721AB">
              <w:rPr>
                <w:rFonts w:asciiTheme="minorEastAsia" w:hAnsiTheme="minorEastAsia" w:hint="eastAsia"/>
                <w:kern w:val="0"/>
                <w:szCs w:val="21"/>
                <w:fitText w:val="1320" w:id="-124857727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305A" w14:textId="77777777" w:rsidR="00D34618" w:rsidRPr="006721AB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84C6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E314" w14:textId="6934380F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1AB" w:rsidRPr="006721AB" w14:paraId="2F88C0C5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B2BC8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B81AF" w14:textId="7050A6BD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輸</w:t>
            </w:r>
            <w:r w:rsidR="00A00AB8" w:rsidRPr="006721AB">
              <w:rPr>
                <w:rFonts w:asciiTheme="minorEastAsia" w:hAnsiTheme="minorEastAsia" w:hint="eastAsia"/>
                <w:szCs w:val="21"/>
              </w:rPr>
              <w:t>移</w:t>
            </w:r>
            <w:r w:rsidRPr="006721AB">
              <w:rPr>
                <w:rFonts w:asciiTheme="minorEastAsia" w:hAnsiTheme="minorEastAsia" w:hint="eastAsia"/>
                <w:szCs w:val="21"/>
              </w:rPr>
              <w:t>出入諸経費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CAF4" w14:textId="77777777" w:rsidR="00D34618" w:rsidRPr="006721AB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AD8D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A4D8" w14:textId="1F8D53EF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1AB" w:rsidRPr="006721AB" w14:paraId="3438DE8D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8184A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A896BD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通関等諸費用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B1EB" w14:textId="77777777" w:rsidR="00D34618" w:rsidRPr="006721AB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4E0E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55F" w14:textId="38E3B6C4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1AB" w:rsidRPr="006721AB" w14:paraId="68B2894A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E942E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474ABB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国内荷役費用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AD3E" w14:textId="77777777" w:rsidR="00D34618" w:rsidRPr="006721AB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60A1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E0A" w14:textId="4EAA2230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1AB" w:rsidRPr="006721AB" w14:paraId="5ED717B7" w14:textId="77777777" w:rsidTr="00BF1ACA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449DCE9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CA83E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pacing w:val="80"/>
                <w:kern w:val="0"/>
                <w:szCs w:val="21"/>
                <w:fitText w:val="1320" w:id="-1248577275"/>
              </w:rPr>
              <w:t>海上運</w:t>
            </w:r>
            <w:r w:rsidRPr="006721AB">
              <w:rPr>
                <w:rFonts w:asciiTheme="minorEastAsia" w:hAnsiTheme="minorEastAsia" w:hint="eastAsia"/>
                <w:kern w:val="0"/>
                <w:szCs w:val="21"/>
                <w:fitText w:val="1320" w:id="-1248577275"/>
              </w:rPr>
              <w:t>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ABF24F2" w14:textId="77777777" w:rsidR="00D34618" w:rsidRPr="006721AB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2D765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F92A42" w14:textId="26FDEE7C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1AB" w:rsidRPr="006721AB" w14:paraId="4BD49E09" w14:textId="77777777" w:rsidTr="00BF1ACA">
        <w:trPr>
          <w:trHeight w:val="907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B5BD57" w14:textId="77777777" w:rsidR="00D34618" w:rsidRPr="006721AB" w:rsidRDefault="00D34618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対象経費合計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32DA817" w14:textId="77777777" w:rsidR="00D34618" w:rsidRPr="006721AB" w:rsidRDefault="00D34618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2065EF" w14:textId="77777777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96735D" w14:textId="45FE416A" w:rsidR="00D34618" w:rsidRPr="006721AB" w:rsidRDefault="00D34618" w:rsidP="00BF1A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1AB" w:rsidRPr="006721AB" w14:paraId="2C67BC4F" w14:textId="77777777" w:rsidTr="00BF1ACA">
        <w:trPr>
          <w:trHeight w:val="1071"/>
        </w:trPr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18597" w14:textId="3252377A" w:rsidR="00300796" w:rsidRPr="006721AB" w:rsidRDefault="005D2137" w:rsidP="00BF1A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交付</w:t>
            </w:r>
            <w:r w:rsidR="00300796" w:rsidRPr="006721AB">
              <w:rPr>
                <w:rFonts w:asciiTheme="minorEastAsia" w:hAnsiTheme="minorEastAsia" w:hint="eastAsia"/>
                <w:szCs w:val="21"/>
              </w:rPr>
              <w:t>申請額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BC42" w14:textId="6BFB7E1F" w:rsidR="00300796" w:rsidRPr="006721AB" w:rsidRDefault="00300796" w:rsidP="00BF1ACA">
            <w:pPr>
              <w:jc w:val="right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968E" w14:textId="33A21D08" w:rsidR="00BF1ACA" w:rsidRPr="006721AB" w:rsidRDefault="00BF1ACA" w:rsidP="00BF1AC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・トライアル輸送１事業当たりの上限額は５０万円</w:t>
            </w:r>
          </w:p>
          <w:p w14:paraId="761BC66E" w14:textId="07577C59" w:rsidR="00BF1ACA" w:rsidRPr="006721AB" w:rsidRDefault="00BF1ACA" w:rsidP="00BF1AC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・モーダルシフトに該当する場合、補助</w:t>
            </w:r>
            <w:r w:rsidR="00300796" w:rsidRPr="006721AB">
              <w:rPr>
                <w:rFonts w:asciiTheme="minorEastAsia" w:hAnsiTheme="minorEastAsia" w:hint="eastAsia"/>
                <w:szCs w:val="21"/>
              </w:rPr>
              <w:t>対象経費の</w:t>
            </w:r>
            <w:r w:rsidRPr="006721AB">
              <w:rPr>
                <w:rFonts w:asciiTheme="minorEastAsia" w:hAnsiTheme="minorEastAsia" w:hint="eastAsia"/>
                <w:szCs w:val="21"/>
              </w:rPr>
              <w:t>７５％</w:t>
            </w:r>
          </w:p>
          <w:p w14:paraId="225C544D" w14:textId="582CCD2B" w:rsidR="00BF1ACA" w:rsidRPr="006721AB" w:rsidRDefault="00BF1ACA" w:rsidP="00BF1AC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モーダルシフトに該当しない場合、補助対象経費の５０％</w:t>
            </w:r>
          </w:p>
          <w:p w14:paraId="5979B027" w14:textId="44289477" w:rsidR="00300796" w:rsidRPr="006721AB" w:rsidRDefault="00300796" w:rsidP="00BF1AC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721AB">
              <w:rPr>
                <w:rFonts w:asciiTheme="minorEastAsia" w:hAnsiTheme="minorEastAsia" w:hint="eastAsia"/>
                <w:szCs w:val="21"/>
              </w:rPr>
              <w:t>（1,000円未満</w:t>
            </w:r>
            <w:r w:rsidR="00BF1ACA" w:rsidRPr="006721AB">
              <w:rPr>
                <w:rFonts w:asciiTheme="minorEastAsia" w:hAnsiTheme="minorEastAsia" w:hint="eastAsia"/>
                <w:szCs w:val="21"/>
              </w:rPr>
              <w:t>の端数があるときは、その端数は</w:t>
            </w:r>
            <w:r w:rsidRPr="006721AB">
              <w:rPr>
                <w:rFonts w:asciiTheme="minorEastAsia" w:hAnsiTheme="minorEastAsia" w:hint="eastAsia"/>
                <w:szCs w:val="21"/>
              </w:rPr>
              <w:t>切り捨て）</w:t>
            </w:r>
          </w:p>
        </w:tc>
      </w:tr>
    </w:tbl>
    <w:p w14:paraId="39B74149" w14:textId="77777777" w:rsidR="00FC5383" w:rsidRPr="006721AB" w:rsidRDefault="00FC5383">
      <w:pPr>
        <w:rPr>
          <w:rFonts w:asciiTheme="minorEastAsia" w:hAnsiTheme="minorEastAsia"/>
          <w:szCs w:val="21"/>
        </w:rPr>
      </w:pPr>
    </w:p>
    <w:p w14:paraId="4E1E87A7" w14:textId="77777777" w:rsidR="00300796" w:rsidRPr="006721AB" w:rsidRDefault="00300796">
      <w:pPr>
        <w:rPr>
          <w:rFonts w:asciiTheme="minorEastAsia" w:hAnsiTheme="minorEastAsia"/>
          <w:szCs w:val="21"/>
        </w:rPr>
      </w:pPr>
    </w:p>
    <w:p w14:paraId="13949D60" w14:textId="77777777" w:rsidR="00FC5383" w:rsidRPr="006721AB" w:rsidRDefault="00FC5383">
      <w:pPr>
        <w:rPr>
          <w:rFonts w:asciiTheme="minorEastAsia" w:hAnsiTheme="minorEastAsia"/>
          <w:szCs w:val="21"/>
        </w:rPr>
      </w:pPr>
    </w:p>
    <w:p w14:paraId="35AABBE6" w14:textId="77777777" w:rsidR="00FC5383" w:rsidRPr="006721AB" w:rsidRDefault="00FC5383">
      <w:pPr>
        <w:rPr>
          <w:rFonts w:asciiTheme="minorEastAsia" w:hAnsiTheme="minorEastAsia"/>
          <w:szCs w:val="21"/>
        </w:rPr>
      </w:pPr>
    </w:p>
    <w:p w14:paraId="075A5781" w14:textId="6823C294" w:rsidR="00F87EBE" w:rsidRPr="006721AB" w:rsidRDefault="00F87EBE">
      <w:pPr>
        <w:rPr>
          <w:rFonts w:asciiTheme="minorEastAsia" w:hAnsiTheme="minorEastAsia"/>
          <w:szCs w:val="21"/>
        </w:rPr>
      </w:pPr>
    </w:p>
    <w:p w14:paraId="1A019C2A" w14:textId="4AD0C27C" w:rsidR="00F87EBE" w:rsidRPr="006721AB" w:rsidRDefault="00F87EBE">
      <w:pPr>
        <w:rPr>
          <w:rFonts w:asciiTheme="minorEastAsia" w:hAnsiTheme="minorEastAsia"/>
          <w:szCs w:val="21"/>
        </w:rPr>
      </w:pPr>
    </w:p>
    <w:p w14:paraId="45C1F6F9" w14:textId="77777777" w:rsidR="00F87EBE" w:rsidRPr="006721AB" w:rsidRDefault="00F87EBE">
      <w:pPr>
        <w:rPr>
          <w:rFonts w:asciiTheme="minorEastAsia" w:hAnsiTheme="minorEastAsia"/>
          <w:szCs w:val="21"/>
        </w:rPr>
      </w:pPr>
    </w:p>
    <w:sectPr w:rsidR="00F87EBE" w:rsidRPr="006721AB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919B" w14:textId="77777777" w:rsidR="00970438" w:rsidRDefault="00970438" w:rsidP="00D70BAE">
      <w:r>
        <w:separator/>
      </w:r>
    </w:p>
  </w:endnote>
  <w:endnote w:type="continuationSeparator" w:id="0">
    <w:p w14:paraId="6130BFA0" w14:textId="77777777" w:rsidR="00970438" w:rsidRDefault="00970438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6721AB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0110" w14:textId="77777777" w:rsidR="00970438" w:rsidRDefault="00970438" w:rsidP="00D70BAE">
      <w:r>
        <w:separator/>
      </w:r>
    </w:p>
  </w:footnote>
  <w:footnote w:type="continuationSeparator" w:id="0">
    <w:p w14:paraId="6747A249" w14:textId="77777777" w:rsidR="00970438" w:rsidRDefault="00970438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54707"/>
    <w:rsid w:val="00060204"/>
    <w:rsid w:val="0006194D"/>
    <w:rsid w:val="00084E66"/>
    <w:rsid w:val="000A7CB7"/>
    <w:rsid w:val="000B4810"/>
    <w:rsid w:val="000C232F"/>
    <w:rsid w:val="000D3D4F"/>
    <w:rsid w:val="000F14D2"/>
    <w:rsid w:val="00116E22"/>
    <w:rsid w:val="00136A1E"/>
    <w:rsid w:val="00151BD4"/>
    <w:rsid w:val="00157638"/>
    <w:rsid w:val="00190069"/>
    <w:rsid w:val="00190C9B"/>
    <w:rsid w:val="001930B0"/>
    <w:rsid w:val="00193F83"/>
    <w:rsid w:val="001945BD"/>
    <w:rsid w:val="001D039E"/>
    <w:rsid w:val="001D4DA1"/>
    <w:rsid w:val="001F5405"/>
    <w:rsid w:val="002129D3"/>
    <w:rsid w:val="0021504E"/>
    <w:rsid w:val="00221345"/>
    <w:rsid w:val="00221600"/>
    <w:rsid w:val="00242DA8"/>
    <w:rsid w:val="00243172"/>
    <w:rsid w:val="00286DBE"/>
    <w:rsid w:val="002B146D"/>
    <w:rsid w:val="002B1C72"/>
    <w:rsid w:val="00300796"/>
    <w:rsid w:val="0030422B"/>
    <w:rsid w:val="003A21D9"/>
    <w:rsid w:val="00421CA7"/>
    <w:rsid w:val="00433D95"/>
    <w:rsid w:val="00442F96"/>
    <w:rsid w:val="0046217C"/>
    <w:rsid w:val="00462B2A"/>
    <w:rsid w:val="0049004A"/>
    <w:rsid w:val="004A7F64"/>
    <w:rsid w:val="004B1AC2"/>
    <w:rsid w:val="004F7C2B"/>
    <w:rsid w:val="00510485"/>
    <w:rsid w:val="00513E1C"/>
    <w:rsid w:val="005174CA"/>
    <w:rsid w:val="00522862"/>
    <w:rsid w:val="00554326"/>
    <w:rsid w:val="00577A3D"/>
    <w:rsid w:val="005D2137"/>
    <w:rsid w:val="005D7FA7"/>
    <w:rsid w:val="005E2DD8"/>
    <w:rsid w:val="005E4664"/>
    <w:rsid w:val="00604003"/>
    <w:rsid w:val="00605966"/>
    <w:rsid w:val="0063386A"/>
    <w:rsid w:val="00642CB0"/>
    <w:rsid w:val="0065321E"/>
    <w:rsid w:val="006721AB"/>
    <w:rsid w:val="006972AF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97F89"/>
    <w:rsid w:val="007B0FE0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7438B"/>
    <w:rsid w:val="00891049"/>
    <w:rsid w:val="00891847"/>
    <w:rsid w:val="008B068D"/>
    <w:rsid w:val="008B539D"/>
    <w:rsid w:val="008B7FEF"/>
    <w:rsid w:val="008C3BC4"/>
    <w:rsid w:val="00954B81"/>
    <w:rsid w:val="00970438"/>
    <w:rsid w:val="00986C5B"/>
    <w:rsid w:val="009970FA"/>
    <w:rsid w:val="009B0CCB"/>
    <w:rsid w:val="009D4F2C"/>
    <w:rsid w:val="00A00AB8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E1F3E"/>
    <w:rsid w:val="00B140C4"/>
    <w:rsid w:val="00B606C2"/>
    <w:rsid w:val="00B7750C"/>
    <w:rsid w:val="00B9555D"/>
    <w:rsid w:val="00BD2019"/>
    <w:rsid w:val="00BD7524"/>
    <w:rsid w:val="00BF1ACA"/>
    <w:rsid w:val="00C17607"/>
    <w:rsid w:val="00C25B9E"/>
    <w:rsid w:val="00C456ED"/>
    <w:rsid w:val="00C818BE"/>
    <w:rsid w:val="00C94D93"/>
    <w:rsid w:val="00CA7F54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34618"/>
    <w:rsid w:val="00D4055A"/>
    <w:rsid w:val="00D508C9"/>
    <w:rsid w:val="00D551EC"/>
    <w:rsid w:val="00D70BAE"/>
    <w:rsid w:val="00D91D13"/>
    <w:rsid w:val="00E13DBA"/>
    <w:rsid w:val="00E14203"/>
    <w:rsid w:val="00E93B36"/>
    <w:rsid w:val="00EA5D2E"/>
    <w:rsid w:val="00EE4EBA"/>
    <w:rsid w:val="00F125A7"/>
    <w:rsid w:val="00F21027"/>
    <w:rsid w:val="00F241B9"/>
    <w:rsid w:val="00F336AE"/>
    <w:rsid w:val="00F369D9"/>
    <w:rsid w:val="00F4155A"/>
    <w:rsid w:val="00F87EBE"/>
    <w:rsid w:val="00FA4D48"/>
    <w:rsid w:val="00FC5383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35</cp:revision>
  <cp:lastPrinted>2023-05-18T08:27:00Z</cp:lastPrinted>
  <dcterms:created xsi:type="dcterms:W3CDTF">2020-05-08T04:27:00Z</dcterms:created>
  <dcterms:modified xsi:type="dcterms:W3CDTF">2025-05-27T08:48:00Z</dcterms:modified>
</cp:coreProperties>
</file>